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1A" w:rsidRPr="000F6F1A" w:rsidRDefault="000F6F1A" w:rsidP="000F6F1A">
      <w:pPr>
        <w:pStyle w:val="Testonormale"/>
        <w:rPr>
          <w:b/>
          <w:u w:val="single"/>
        </w:rPr>
      </w:pPr>
      <w:r w:rsidRPr="000F6F1A">
        <w:rPr>
          <w:b/>
          <w:u w:val="single"/>
        </w:rPr>
        <w:t>Informativa per i soggetti di sesso femminile:</w:t>
      </w:r>
    </w:p>
    <w:p w:rsidR="000F6F1A" w:rsidRDefault="000F6F1A" w:rsidP="000F6F1A">
      <w:pPr>
        <w:pStyle w:val="Testonormale"/>
      </w:pPr>
    </w:p>
    <w:p w:rsidR="000F6F1A" w:rsidRDefault="000F6F1A" w:rsidP="000F6F1A">
      <w:pPr>
        <w:pStyle w:val="Testonormale"/>
      </w:pPr>
      <w:r>
        <w:t xml:space="preserve">Durante la sperimentazione Lei non deve rimanere incinta in quanto non sono escludibili </w:t>
      </w:r>
      <w:proofErr w:type="gramStart"/>
      <w:r w:rsidR="0062490D">
        <w:t xml:space="preserve">effetti  </w:t>
      </w:r>
      <w:r>
        <w:t>dannosi</w:t>
      </w:r>
      <w:proofErr w:type="gramEnd"/>
      <w:r>
        <w:t xml:space="preserve"> </w:t>
      </w:r>
      <w:r w:rsidR="0062490D">
        <w:t>del farmaco sperimentale sul</w:t>
      </w:r>
      <w:r>
        <w:t xml:space="preserve"> feto. Se intende partecipare alla sperimentazione deve impegnarsi a non iniziare una gravidanza durante il periodo di sperimentazione e per [n. settimane/mesi] successivi all’assunzione dell’ultima dose di farmaco sperimentale. </w:t>
      </w:r>
    </w:p>
    <w:p w:rsidR="000F6F1A" w:rsidRDefault="000F6F1A" w:rsidP="000F6F1A">
      <w:pPr>
        <w:pStyle w:val="Testonormale"/>
      </w:pPr>
      <w:r>
        <w:t xml:space="preserve">Il metodo più sicuro per evitare una gravidanza è quello di astenersi dai rapporti sessuali a partire da </w:t>
      </w:r>
      <w:r w:rsidRPr="0062490D">
        <w:rPr>
          <w:i/>
        </w:rPr>
        <w:t xml:space="preserve">[…] </w:t>
      </w:r>
      <w:r>
        <w:t xml:space="preserve">e per </w:t>
      </w:r>
      <w:r w:rsidRPr="0062490D">
        <w:rPr>
          <w:i/>
        </w:rPr>
        <w:t>[n. settimane/mesi]</w:t>
      </w:r>
      <w:r>
        <w:t xml:space="preserve"> successivi all’assunzione dell’ultima dose del farmaco sperimentale. </w:t>
      </w:r>
    </w:p>
    <w:p w:rsidR="00BF06E9" w:rsidRDefault="000F6F1A" w:rsidP="000F6F1A">
      <w:pPr>
        <w:pStyle w:val="Testonormale"/>
      </w:pPr>
      <w:r>
        <w:t xml:space="preserve">La informiamo tuttavia che il promotore dello </w:t>
      </w:r>
      <w:proofErr w:type="gramStart"/>
      <w:r>
        <w:t>studio  richiede</w:t>
      </w:r>
      <w:proofErr w:type="gramEnd"/>
      <w:r>
        <w:t xml:space="preserve"> che lei utilizzi specificamente i seguenti mezzi per evitare la gravidanza nel caso lei decidesse di partecipare allo studio: </w:t>
      </w:r>
    </w:p>
    <w:p w:rsidR="0062490D" w:rsidRPr="0062490D" w:rsidRDefault="000F6F1A" w:rsidP="000F6F1A">
      <w:pPr>
        <w:pStyle w:val="Testonormale"/>
        <w:rPr>
          <w:i/>
        </w:rPr>
      </w:pPr>
      <w:r w:rsidRPr="0062490D">
        <w:rPr>
          <w:i/>
        </w:rPr>
        <w:t>[</w:t>
      </w:r>
      <w:proofErr w:type="gramStart"/>
      <w:r w:rsidRPr="0062490D">
        <w:rPr>
          <w:i/>
        </w:rPr>
        <w:t>indicare</w:t>
      </w:r>
      <w:proofErr w:type="gramEnd"/>
      <w:r w:rsidRPr="0062490D">
        <w:rPr>
          <w:i/>
        </w:rPr>
        <w:t xml:space="preserve"> quelli riportati nel protocollo].</w:t>
      </w:r>
    </w:p>
    <w:p w:rsidR="00BF06E9" w:rsidRDefault="00BF06E9" w:rsidP="000F6F1A">
      <w:pPr>
        <w:pStyle w:val="Testonormale"/>
      </w:pPr>
    </w:p>
    <w:p w:rsidR="000F6F1A" w:rsidRDefault="000F6F1A" w:rsidP="000F6F1A">
      <w:pPr>
        <w:pStyle w:val="Testonormale"/>
      </w:pPr>
      <w:r>
        <w:t xml:space="preserve"> Sappia che alcuni di questi mezzi, come ad es. lo IUD o gli impianti progestinici, agiscono non solo con un meccanismo che impedisce la fecondazione ma anche con un meccanismo </w:t>
      </w:r>
      <w:proofErr w:type="spellStart"/>
      <w:r>
        <w:t>microabortivo</w:t>
      </w:r>
      <w:proofErr w:type="spellEnd"/>
      <w:r>
        <w:t>, cioè impedendo all’embrione fecondato di annidarsi nell’utero, così come riportato nella letteratura e nelle specifiche schede tecniche.</w:t>
      </w:r>
    </w:p>
    <w:p w:rsidR="000F6F1A" w:rsidRDefault="000F6F1A" w:rsidP="000F6F1A">
      <w:pPr>
        <w:pStyle w:val="Testonormale"/>
      </w:pPr>
    </w:p>
    <w:p w:rsidR="000F6F1A" w:rsidRDefault="000F6F1A" w:rsidP="000F6F1A">
      <w:pPr>
        <w:pStyle w:val="Testonormale"/>
      </w:pPr>
      <w:r>
        <w:t xml:space="preserve">Se iniziasse </w:t>
      </w:r>
      <w:proofErr w:type="gramStart"/>
      <w:r>
        <w:t>una  gravidanza</w:t>
      </w:r>
      <w:proofErr w:type="gramEnd"/>
      <w:r>
        <w:t xml:space="preserve"> deve comunque darne immediata informazione al medico responsabile della sperimentazione e  acconsentire che la sua gravidanza venga seguita da parte del medico e del promotore.</w:t>
      </w:r>
    </w:p>
    <w:p w:rsidR="00C60CD4" w:rsidRDefault="00C60CD4" w:rsidP="000F6F1A">
      <w:pPr>
        <w:pStyle w:val="Testonormale"/>
      </w:pPr>
    </w:p>
    <w:p w:rsidR="000F6F1A" w:rsidRDefault="00C60CD4" w:rsidP="000F6F1A">
      <w:pPr>
        <w:pStyle w:val="Testonormale"/>
      </w:pPr>
      <w:r>
        <w:t>Se lei è in gravidanza o allattamento non deve partecipare allo studio.</w:t>
      </w:r>
    </w:p>
    <w:p w:rsidR="00C60CD4" w:rsidRDefault="00C60CD4" w:rsidP="000F6F1A">
      <w:pPr>
        <w:pStyle w:val="Testonormale"/>
      </w:pPr>
    </w:p>
    <w:p w:rsidR="000F6F1A" w:rsidRPr="00C60CD4" w:rsidRDefault="000F6F1A" w:rsidP="000F6F1A">
      <w:pPr>
        <w:pStyle w:val="Testonormale"/>
        <w:rPr>
          <w:i/>
        </w:rPr>
      </w:pPr>
      <w:r w:rsidRPr="00C60CD4">
        <w:rPr>
          <w:i/>
          <w:highlight w:val="yellow"/>
        </w:rPr>
        <w:t>Scelga pertanto liberamente, in base alle informazioni sopra riportate, se partecipare o meno alla sperimentazione che le viene proposta.</w:t>
      </w:r>
    </w:p>
    <w:p w:rsidR="000F6F1A" w:rsidRDefault="000F6F1A" w:rsidP="000F6F1A">
      <w:pPr>
        <w:pStyle w:val="Testonormale"/>
      </w:pPr>
    </w:p>
    <w:p w:rsidR="000F6F1A" w:rsidRDefault="000F6F1A" w:rsidP="000F6F1A">
      <w:pPr>
        <w:pStyle w:val="Testonormale"/>
      </w:pPr>
    </w:p>
    <w:p w:rsidR="000F6F1A" w:rsidRPr="000F6F1A" w:rsidRDefault="000F6F1A" w:rsidP="000F6F1A">
      <w:pPr>
        <w:pStyle w:val="Testonormale"/>
        <w:rPr>
          <w:b/>
          <w:u w:val="single"/>
        </w:rPr>
      </w:pPr>
      <w:r w:rsidRPr="000F6F1A">
        <w:rPr>
          <w:b/>
          <w:u w:val="single"/>
        </w:rPr>
        <w:t>Informativa per i soggetti di sesso maschile:</w:t>
      </w:r>
    </w:p>
    <w:p w:rsidR="000F6F1A" w:rsidRDefault="000F6F1A" w:rsidP="000F6F1A">
      <w:pPr>
        <w:pStyle w:val="Testonormale"/>
      </w:pPr>
    </w:p>
    <w:p w:rsidR="0062490D" w:rsidRDefault="0062490D" w:rsidP="000F6F1A">
      <w:pPr>
        <w:pStyle w:val="Testonormale"/>
      </w:pPr>
      <w:r>
        <w:t xml:space="preserve">Durante la sperimentazione la sua partner non </w:t>
      </w:r>
      <w:proofErr w:type="gramStart"/>
      <w:r>
        <w:t xml:space="preserve">deve  </w:t>
      </w:r>
      <w:r w:rsidR="000F6F1A">
        <w:t>rimanere</w:t>
      </w:r>
      <w:proofErr w:type="gramEnd"/>
      <w:r w:rsidR="000F6F1A">
        <w:t xml:space="preserve"> incinta in quanto </w:t>
      </w:r>
      <w:r>
        <w:t xml:space="preserve">non </w:t>
      </w:r>
      <w:r w:rsidR="000F6F1A">
        <w:t>sono</w:t>
      </w:r>
      <w:r>
        <w:t xml:space="preserve"> </w:t>
      </w:r>
      <w:r w:rsidR="000F6F1A">
        <w:t xml:space="preserve">escludibili effetti </w:t>
      </w:r>
      <w:r>
        <w:t>dannosi</w:t>
      </w:r>
      <w:r w:rsidR="000F6F1A">
        <w:t xml:space="preserve"> del farmaco sperimentale sul suo liquido spermatico e quindi sul feto. La invitiamo pertanto ad informare di questo la sua partner. </w:t>
      </w:r>
    </w:p>
    <w:p w:rsidR="000F6F1A" w:rsidRDefault="000F6F1A" w:rsidP="000F6F1A">
      <w:pPr>
        <w:pStyle w:val="Testonormale"/>
      </w:pPr>
      <w:r>
        <w:t>Se intende partecipare, deve impegnarsi a non fare iniziare una g</w:t>
      </w:r>
      <w:r w:rsidR="00C60CD4">
        <w:t xml:space="preserve">ravidanza durante il periodo di </w:t>
      </w:r>
      <w:r>
        <w:t xml:space="preserve">sperimentazione e per </w:t>
      </w:r>
      <w:r w:rsidRPr="00C60CD4">
        <w:rPr>
          <w:i/>
        </w:rPr>
        <w:t>[n. settimane/mesi]</w:t>
      </w:r>
      <w:r>
        <w:t xml:space="preserve"> successivi all’assunzione dell’ultima dose di farmaco sperimentale. </w:t>
      </w:r>
    </w:p>
    <w:p w:rsidR="000F6F1A" w:rsidRDefault="000F6F1A" w:rsidP="000F6F1A">
      <w:pPr>
        <w:pStyle w:val="Testonormale"/>
      </w:pPr>
      <w:r>
        <w:t xml:space="preserve">Il metodo più sicuro per evitare una gravidanza è quello di astenersi dai rapporti sessuali a partire da </w:t>
      </w:r>
      <w:r w:rsidRPr="00C60CD4">
        <w:rPr>
          <w:i/>
        </w:rPr>
        <w:t>[…]</w:t>
      </w:r>
      <w:r>
        <w:t xml:space="preserve"> e per </w:t>
      </w:r>
      <w:r w:rsidRPr="00C60CD4">
        <w:rPr>
          <w:i/>
        </w:rPr>
        <w:t>[n. settimane/mesi]</w:t>
      </w:r>
      <w:r>
        <w:t xml:space="preserve"> successivi all’assunzione dell’ultima dose del farmaco sperimentale.</w:t>
      </w:r>
    </w:p>
    <w:p w:rsidR="0062490D" w:rsidRDefault="0062490D" w:rsidP="000F6F1A">
      <w:pPr>
        <w:pStyle w:val="Testonormale"/>
      </w:pPr>
    </w:p>
    <w:p w:rsidR="00BF06E9" w:rsidRDefault="000F6F1A" w:rsidP="000F6F1A">
      <w:pPr>
        <w:pStyle w:val="Testonormale"/>
      </w:pPr>
      <w:r>
        <w:t xml:space="preserve">La informiamo tuttavia che </w:t>
      </w:r>
      <w:r w:rsidR="0062490D">
        <w:t>il promotore dell</w:t>
      </w:r>
      <w:r>
        <w:t xml:space="preserve">o studio richiede che lei e la sua partner utilizziate specificamente i seguenti mezzi per evitare la gravidanza nel caso lei decidesse di partecipare allo studio: </w:t>
      </w:r>
      <w:r w:rsidRPr="00C60CD4">
        <w:rPr>
          <w:i/>
        </w:rPr>
        <w:t>[indicare quelli riportati nel protocollo].</w:t>
      </w:r>
      <w:r>
        <w:t xml:space="preserve"> </w:t>
      </w:r>
    </w:p>
    <w:p w:rsidR="00BF06E9" w:rsidRDefault="00BF06E9" w:rsidP="000F6F1A">
      <w:pPr>
        <w:pStyle w:val="Testonormale"/>
      </w:pPr>
    </w:p>
    <w:p w:rsidR="000F6F1A" w:rsidRDefault="000F6F1A" w:rsidP="000F6F1A">
      <w:pPr>
        <w:pStyle w:val="Testonormale"/>
      </w:pPr>
      <w:r>
        <w:t xml:space="preserve">Sappia che alcuni di questi mezzi, come ad es. lo IUD o gli impianti progestinici, agiscono non solo con un meccanismo che impedisce la fecondazione ma anche con un meccanismo </w:t>
      </w:r>
      <w:proofErr w:type="spellStart"/>
      <w:r>
        <w:t>microabortivo</w:t>
      </w:r>
      <w:proofErr w:type="spellEnd"/>
      <w:r>
        <w:t>, cioè impedendo all’embrione fecondato di annidarsi nell’utero, così come riportato nella letteratura e nelle specifiche schede tecniche.</w:t>
      </w:r>
    </w:p>
    <w:p w:rsidR="00BF06E9" w:rsidRDefault="00BF06E9" w:rsidP="000F6F1A">
      <w:pPr>
        <w:pStyle w:val="Testonormale"/>
      </w:pPr>
    </w:p>
    <w:p w:rsidR="000F6F1A" w:rsidRDefault="000F6F1A" w:rsidP="000F6F1A">
      <w:pPr>
        <w:pStyle w:val="Testonormale"/>
      </w:pPr>
      <w:bookmarkStart w:id="0" w:name="_GoBack"/>
      <w:bookmarkEnd w:id="0"/>
      <w:r>
        <w:t xml:space="preserve">Se la sua partner iniziasse una  gravidanza deve comunque darne immediata informazione al medico responsabile della sperimentazione e acconsentire che la sua gravidanza venga seguita da parte del medico e </w:t>
      </w:r>
      <w:r w:rsidR="00BF06E9">
        <w:t>del promotore</w:t>
      </w:r>
      <w:r>
        <w:t>.</w:t>
      </w:r>
    </w:p>
    <w:p w:rsidR="0063324F" w:rsidRDefault="0063324F" w:rsidP="000F6F1A">
      <w:pPr>
        <w:pStyle w:val="Testonormale"/>
      </w:pPr>
    </w:p>
    <w:p w:rsidR="0056448B" w:rsidRDefault="000F6F1A" w:rsidP="0063324F">
      <w:pPr>
        <w:pStyle w:val="Testonormale"/>
      </w:pPr>
      <w:r w:rsidRPr="00C60CD4">
        <w:rPr>
          <w:highlight w:val="yellow"/>
        </w:rPr>
        <w:t>Scelga pertanto liberamente, insieme alla sua partner, in base alle informazioni sopra riportate, se partecipare o men</w:t>
      </w:r>
      <w:r w:rsidR="00BF06E9" w:rsidRPr="00C60CD4">
        <w:rPr>
          <w:highlight w:val="yellow"/>
        </w:rPr>
        <w:t>o alla sperimentazione.</w:t>
      </w:r>
    </w:p>
    <w:sectPr w:rsidR="0056448B" w:rsidSect="0063324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1A"/>
    <w:rsid w:val="000F6F1A"/>
    <w:rsid w:val="0056448B"/>
    <w:rsid w:val="0062490D"/>
    <w:rsid w:val="0063324F"/>
    <w:rsid w:val="007E536A"/>
    <w:rsid w:val="00A27412"/>
    <w:rsid w:val="00A44E55"/>
    <w:rsid w:val="00BF06E9"/>
    <w:rsid w:val="00C60CD4"/>
    <w:rsid w:val="00D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CCCED-F60E-4723-9313-0738F94D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F6F1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6F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Raffaele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Elisabetta</dc:creator>
  <cp:lastModifiedBy>Calori Giliola</cp:lastModifiedBy>
  <cp:revision>3</cp:revision>
  <cp:lastPrinted>2015-05-07T09:54:00Z</cp:lastPrinted>
  <dcterms:created xsi:type="dcterms:W3CDTF">2021-10-20T09:28:00Z</dcterms:created>
  <dcterms:modified xsi:type="dcterms:W3CDTF">2021-10-20T09:28:00Z</dcterms:modified>
</cp:coreProperties>
</file>